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2C44" w:rsidRPr="00132C44" w:rsidRDefault="00132C44" w:rsidP="00132C44">
      <w:pPr>
        <w:widowControl/>
        <w:spacing w:before="100" w:beforeAutospacing="1" w:after="100" w:afterAutospacing="1"/>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关于组织 2019 年赴大洋洲及非洲毛里求斯汉语教师志愿者报名的通知 </w:t>
      </w:r>
    </w:p>
    <w:p w:rsidR="00132C44" w:rsidRPr="00132C44" w:rsidRDefault="00132C44" w:rsidP="00A045C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为贯彻落实《孔子学院发展规划(2012-2020 年)》，做好汉语教师志愿者(以下简称“志愿者”)选派工作，</w:t>
      </w:r>
      <w:r w:rsidR="00180DDF">
        <w:rPr>
          <w:rFonts w:ascii="Songti SC" w:eastAsia="Songti SC" w:hAnsi="Songti SC" w:cs="宋体" w:hint="eastAsia"/>
          <w:kern w:val="0"/>
          <w:sz w:val="28"/>
          <w:szCs w:val="28"/>
        </w:rPr>
        <w:t>根据</w:t>
      </w:r>
      <w:r w:rsidR="00A045C2">
        <w:rPr>
          <w:rFonts w:ascii="Songti SC" w:eastAsia="Songti SC" w:hAnsi="Songti SC" w:cs="宋体" w:hint="eastAsia"/>
          <w:kern w:val="0"/>
          <w:sz w:val="28"/>
          <w:szCs w:val="28"/>
        </w:rPr>
        <w:t>省教育厅转发《</w:t>
      </w:r>
      <w:r w:rsidR="00A045C2" w:rsidRPr="00A045C2">
        <w:rPr>
          <w:rFonts w:ascii="Songti SC" w:eastAsia="Songti SC" w:hAnsi="Songti SC" w:cs="宋体" w:hint="eastAsia"/>
          <w:kern w:val="0"/>
          <w:sz w:val="28"/>
          <w:szCs w:val="28"/>
        </w:rPr>
        <w:t>孔子学院总部</w:t>
      </w:r>
      <w:r w:rsidR="00A045C2">
        <w:rPr>
          <w:rFonts w:ascii="Songti SC" w:eastAsia="Songti SC" w:hAnsi="Songti SC" w:cs="宋体" w:hint="eastAsia"/>
          <w:kern w:val="0"/>
          <w:sz w:val="28"/>
          <w:szCs w:val="28"/>
        </w:rPr>
        <w:t>/</w:t>
      </w:r>
      <w:r w:rsidR="00A045C2" w:rsidRPr="00A045C2">
        <w:rPr>
          <w:rFonts w:ascii="Songti SC" w:eastAsia="Songti SC" w:hAnsi="Songti SC" w:cs="宋体" w:hint="eastAsia"/>
          <w:kern w:val="0"/>
          <w:sz w:val="28"/>
          <w:szCs w:val="28"/>
        </w:rPr>
        <w:t>国家汉办关于组织2019年赴大洋洲及非洲毛里求斯汉语教师志愿者报名的函</w:t>
      </w:r>
      <w:r w:rsidR="00A045C2">
        <w:rPr>
          <w:rFonts w:ascii="Songti SC" w:eastAsia="Songti SC" w:hAnsi="Songti SC" w:cs="宋体" w:hint="eastAsia"/>
          <w:kern w:val="0"/>
          <w:sz w:val="28"/>
          <w:szCs w:val="28"/>
        </w:rPr>
        <w:t>》（详见附件1）</w:t>
      </w:r>
      <w:r w:rsidR="00180DDF">
        <w:rPr>
          <w:rFonts w:ascii="Songti SC" w:eastAsia="Songti SC" w:hAnsi="Songti SC" w:cs="宋体" w:hint="eastAsia"/>
          <w:kern w:val="0"/>
          <w:sz w:val="28"/>
          <w:szCs w:val="28"/>
        </w:rPr>
        <w:t>的通知</w:t>
      </w:r>
      <w:r w:rsidR="00A045C2">
        <w:rPr>
          <w:rFonts w:ascii="Songti SC" w:eastAsia="Songti SC" w:hAnsi="Songti SC" w:cs="宋体" w:hint="eastAsia"/>
          <w:kern w:val="0"/>
          <w:sz w:val="28"/>
          <w:szCs w:val="28"/>
        </w:rPr>
        <w:t>，</w:t>
      </w:r>
      <w:r w:rsidRPr="00132C44">
        <w:rPr>
          <w:rFonts w:ascii="Songti SC" w:eastAsia="Songti SC" w:hAnsi="Songti SC" w:cs="宋体"/>
          <w:kern w:val="0"/>
          <w:sz w:val="28"/>
          <w:szCs w:val="28"/>
        </w:rPr>
        <w:t xml:space="preserve">孔子学院总部/国家汉办现公布 2019 年赴大洋洲及非洲毛里求斯志愿者岗位需求并组织志愿者报名工作。具体事宜通知如下: </w:t>
      </w:r>
    </w:p>
    <w:p w:rsidR="00132C44" w:rsidRPr="00132C44" w:rsidRDefault="00132C44" w:rsidP="00A045C2">
      <w:pPr>
        <w:widowControl/>
        <w:spacing w:before="100" w:beforeAutospacing="1" w:after="100" w:afterAutospacing="1"/>
        <w:ind w:firstLineChars="200" w:firstLine="560"/>
        <w:jc w:val="left"/>
        <w:rPr>
          <w:rFonts w:ascii="Songti SC" w:eastAsia="Songti SC" w:hAnsi="Songti SC" w:cs="宋体"/>
          <w:b/>
          <w:kern w:val="0"/>
          <w:sz w:val="28"/>
          <w:szCs w:val="28"/>
        </w:rPr>
      </w:pPr>
      <w:r w:rsidRPr="00132C44">
        <w:rPr>
          <w:rFonts w:ascii="Songti SC" w:eastAsia="Songti SC" w:hAnsi="Songti SC" w:cs="宋体"/>
          <w:b/>
          <w:kern w:val="0"/>
          <w:sz w:val="28"/>
          <w:szCs w:val="28"/>
        </w:rPr>
        <w:t xml:space="preserve">一、岗位信息 </w:t>
      </w:r>
    </w:p>
    <w:p w:rsidR="00132C44" w:rsidRPr="00132C44" w:rsidRDefault="00132C44" w:rsidP="00A045C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2019 年大洋洲及非洲毛里求斯新选志愿者岗位约 262 人， 其中优先面向孔子学院中方合作院校招募 189 名孔子学院志愿者(详见附件</w:t>
      </w:r>
      <w:r w:rsidR="00A045C2">
        <w:rPr>
          <w:rFonts w:ascii="Songti SC" w:eastAsia="Songti SC" w:hAnsi="Songti SC" w:cs="宋体" w:hint="eastAsia"/>
          <w:kern w:val="0"/>
          <w:sz w:val="28"/>
          <w:szCs w:val="28"/>
        </w:rPr>
        <w:t>2</w:t>
      </w:r>
      <w:r w:rsidRPr="00132C44">
        <w:rPr>
          <w:rFonts w:ascii="Songti SC" w:eastAsia="Songti SC" w:hAnsi="Songti SC" w:cs="宋体"/>
          <w:kern w:val="0"/>
          <w:sz w:val="28"/>
          <w:szCs w:val="28"/>
        </w:rPr>
        <w:t>);面向全国各类学校招募 73 名普通项目志愿者(详见附件</w:t>
      </w:r>
      <w:r w:rsidR="00A045C2">
        <w:rPr>
          <w:rFonts w:ascii="Songti SC" w:eastAsia="Songti SC" w:hAnsi="Songti SC" w:cs="宋体" w:hint="eastAsia"/>
          <w:kern w:val="0"/>
          <w:sz w:val="28"/>
          <w:szCs w:val="28"/>
        </w:rPr>
        <w:t>3)</w:t>
      </w:r>
      <w:r w:rsidRPr="00132C44">
        <w:rPr>
          <w:rFonts w:ascii="Songti SC" w:eastAsia="Songti SC" w:hAnsi="Songti SC" w:cs="宋体"/>
          <w:kern w:val="0"/>
          <w:sz w:val="28"/>
          <w:szCs w:val="28"/>
        </w:rPr>
        <w:t xml:space="preserve">。 </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b/>
          <w:kern w:val="0"/>
          <w:sz w:val="28"/>
          <w:szCs w:val="28"/>
        </w:rPr>
      </w:pPr>
      <w:r w:rsidRPr="00132C44">
        <w:rPr>
          <w:rFonts w:ascii="Songti SC" w:eastAsia="Songti SC" w:hAnsi="Songti SC" w:cs="宋体"/>
          <w:b/>
          <w:kern w:val="0"/>
          <w:sz w:val="28"/>
          <w:szCs w:val="28"/>
        </w:rPr>
        <w:t xml:space="preserve">二、报名 </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(一)报名时间 </w:t>
      </w:r>
    </w:p>
    <w:p w:rsidR="00132C44" w:rsidRPr="00132C44" w:rsidRDefault="003767A9" w:rsidP="00CF1202">
      <w:pPr>
        <w:widowControl/>
        <w:spacing w:before="100" w:beforeAutospacing="1" w:after="100" w:afterAutospacing="1"/>
        <w:ind w:firstLineChars="200" w:firstLine="560"/>
        <w:jc w:val="left"/>
        <w:rPr>
          <w:rFonts w:ascii="Songti SC" w:eastAsia="Songti SC" w:hAnsi="Songti SC" w:cs="宋体" w:hint="eastAsia"/>
          <w:kern w:val="0"/>
          <w:sz w:val="28"/>
          <w:szCs w:val="28"/>
        </w:rPr>
      </w:pPr>
      <w:r>
        <w:rPr>
          <w:rFonts w:ascii="Songti SC" w:eastAsia="Songti SC" w:hAnsi="Songti SC" w:cs="宋体" w:hint="eastAsia"/>
          <w:kern w:val="0"/>
          <w:sz w:val="28"/>
          <w:szCs w:val="28"/>
        </w:rPr>
        <w:t>网上报名时间：</w:t>
      </w:r>
      <w:r w:rsidR="00132C44" w:rsidRPr="00132C44">
        <w:rPr>
          <w:rFonts w:ascii="Songti SC" w:eastAsia="Songti SC" w:hAnsi="Songti SC" w:cs="宋体" w:hint="eastAsia"/>
          <w:kern w:val="0"/>
          <w:sz w:val="28"/>
          <w:szCs w:val="28"/>
        </w:rPr>
        <w:t>2</w:t>
      </w:r>
      <w:r w:rsidR="00132C44" w:rsidRPr="00132C44">
        <w:rPr>
          <w:rFonts w:ascii="Songti SC" w:eastAsia="Songti SC" w:hAnsi="Songti SC" w:cs="宋体"/>
          <w:kern w:val="0"/>
          <w:sz w:val="28"/>
          <w:szCs w:val="28"/>
        </w:rPr>
        <w:t xml:space="preserve">018 年 8 月 13 日-8 月 25 日 </w:t>
      </w:r>
      <w:r>
        <w:rPr>
          <w:rFonts w:ascii="Songti SC" w:eastAsia="Songti SC" w:hAnsi="Songti SC" w:cs="宋体" w:hint="eastAsia"/>
          <w:kern w:val="0"/>
          <w:sz w:val="28"/>
          <w:szCs w:val="28"/>
        </w:rPr>
        <w:t>，在网上报名前，申请人必须经所在学院/部门同意后报备组织人事处。</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(二)报名对象 </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lastRenderedPageBreak/>
        <w:t>2018 年本科及以上应届毕业生，在读研究生，</w:t>
      </w:r>
      <w:r w:rsidR="00180DDF">
        <w:rPr>
          <w:rFonts w:ascii="Songti SC" w:eastAsia="Songti SC" w:hAnsi="Songti SC" w:cs="宋体" w:hint="eastAsia"/>
          <w:kern w:val="0"/>
          <w:sz w:val="28"/>
          <w:szCs w:val="28"/>
        </w:rPr>
        <w:t>在职教师，</w:t>
      </w:r>
      <w:r w:rsidRPr="00132C44">
        <w:rPr>
          <w:rFonts w:ascii="Songti SC" w:eastAsia="Songti SC" w:hAnsi="Songti SC" w:cs="宋体"/>
          <w:kern w:val="0"/>
          <w:sz w:val="28"/>
          <w:szCs w:val="28"/>
        </w:rPr>
        <w:t xml:space="preserve">回国志愿者。掌握赴任国语言或英语精通、专业为汉语国际教育、《国际汉语教师证书》考试成绩合格者和品学兼优的学生干部优先。 </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(三)报名条件 </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详见附件岗位信息表。 </w:t>
      </w:r>
    </w:p>
    <w:p w:rsidR="00132C44" w:rsidRDefault="00132C44" w:rsidP="00CF120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(四)报名程序 </w:t>
      </w:r>
    </w:p>
    <w:p w:rsidR="003767A9" w:rsidRPr="00132C44" w:rsidRDefault="003767A9" w:rsidP="00CF1202">
      <w:pPr>
        <w:widowControl/>
        <w:spacing w:before="100" w:beforeAutospacing="1" w:after="100" w:afterAutospacing="1"/>
        <w:ind w:firstLineChars="200" w:firstLine="560"/>
        <w:jc w:val="left"/>
        <w:rPr>
          <w:rFonts w:ascii="Songti SC" w:eastAsia="Songti SC" w:hAnsi="Songti SC" w:cs="宋体" w:hint="eastAsia"/>
          <w:kern w:val="0"/>
          <w:sz w:val="28"/>
          <w:szCs w:val="28"/>
        </w:rPr>
      </w:pPr>
      <w:r w:rsidRPr="003767A9">
        <w:rPr>
          <w:rFonts w:ascii="Songti SC" w:eastAsia="Songti SC" w:hAnsi="Songti SC" w:cs="宋体" w:hint="eastAsia"/>
          <w:kern w:val="0"/>
          <w:sz w:val="28"/>
          <w:szCs w:val="28"/>
          <w:highlight w:val="yellow"/>
        </w:rPr>
        <w:t>申请人申请、所在学院/部门同意后，报备组织人事处，再进行以下程序申请：</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1. 登录。候选人登录《汉语教师志愿者项目在线管理平台》(以下简称“管理平台”)vct.hanban.org 注册新用户，填写基本信息。 </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2.填报岗位。在线填写《志愿者报名申请表》(中、英文) 和《综合情况审核表》，并点击“提交”。 </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3.上传表格。将在线生成的上述表格下载、打印、本人签字后上传“管理平台”。 </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4.提交纸质材料。将上述签字版《志愿者报名申请表》、《综合情况审核表》及学历学位证书复印件、普通话水平证书复印件、外语证书复印件等材料提交所在学校审核。《审核表》原件提交给上级省教育厅或部属高校审核把关。 </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lastRenderedPageBreak/>
        <w:t xml:space="preserve">5.选派单位审核推荐。省教育厅和部属高校审核后，择优推荐给国家汉办。 </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6.确定参加考试人选。国家汉办综合评审后确定参加考试人选(候选人)。 </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b/>
          <w:kern w:val="0"/>
          <w:sz w:val="28"/>
          <w:szCs w:val="28"/>
        </w:rPr>
      </w:pPr>
      <w:r w:rsidRPr="00132C44">
        <w:rPr>
          <w:rFonts w:ascii="Songti SC" w:eastAsia="Songti SC" w:hAnsi="Songti SC" w:cs="宋体"/>
          <w:b/>
          <w:kern w:val="0"/>
          <w:sz w:val="28"/>
          <w:szCs w:val="28"/>
        </w:rPr>
        <w:t xml:space="preserve">三、选拔 </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志愿者候选人须参加国家汉办统一组织的选拔考试，主要考察政治素质、专业知识、教学技能、跨文化交际能力、外语沟通能力和心理素质等。本次大洋洲岗位考试时间拟定为 9 月 15-16 日，具体安排另行通知。 </w:t>
      </w:r>
    </w:p>
    <w:p w:rsidR="00132C44" w:rsidRPr="00132C44" w:rsidRDefault="00132C44" w:rsidP="00CF1202">
      <w:pPr>
        <w:widowControl/>
        <w:spacing w:before="100" w:beforeAutospacing="1" w:after="100" w:afterAutospacing="1"/>
        <w:ind w:firstLineChars="200" w:firstLine="560"/>
        <w:jc w:val="left"/>
        <w:rPr>
          <w:rFonts w:ascii="Songti SC" w:eastAsia="Songti SC" w:hAnsi="Songti SC" w:cs="宋体"/>
          <w:b/>
          <w:kern w:val="0"/>
          <w:sz w:val="28"/>
          <w:szCs w:val="28"/>
        </w:rPr>
      </w:pPr>
      <w:r w:rsidRPr="00132C44">
        <w:rPr>
          <w:rFonts w:ascii="Songti SC" w:eastAsia="Songti SC" w:hAnsi="Songti SC" w:cs="宋体"/>
          <w:b/>
          <w:kern w:val="0"/>
          <w:sz w:val="28"/>
          <w:szCs w:val="28"/>
        </w:rPr>
        <w:t xml:space="preserve">四、培训 </w:t>
      </w:r>
    </w:p>
    <w:p w:rsidR="00132C44" w:rsidRPr="00132C44" w:rsidRDefault="00132C44" w:rsidP="007323C7">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国家汉办将根据岗位需求和选拔考试成绩确定参加储备培训人员名单。储备培训约在 10 月至 11 月举行，具体安排另行通知。 </w:t>
      </w:r>
    </w:p>
    <w:p w:rsidR="00132C44" w:rsidRPr="00132C44" w:rsidRDefault="00132C44" w:rsidP="007323C7">
      <w:pPr>
        <w:widowControl/>
        <w:spacing w:before="100" w:beforeAutospacing="1" w:after="100" w:afterAutospacing="1"/>
        <w:ind w:firstLineChars="200" w:firstLine="560"/>
        <w:jc w:val="left"/>
        <w:rPr>
          <w:rFonts w:ascii="Songti SC" w:eastAsia="Songti SC" w:hAnsi="Songti SC" w:cs="宋体"/>
          <w:b/>
          <w:kern w:val="0"/>
          <w:sz w:val="28"/>
          <w:szCs w:val="28"/>
        </w:rPr>
      </w:pPr>
      <w:r w:rsidRPr="00132C44">
        <w:rPr>
          <w:rFonts w:ascii="Songti SC" w:eastAsia="Songti SC" w:hAnsi="Songti SC" w:cs="宋体"/>
          <w:b/>
          <w:kern w:val="0"/>
          <w:sz w:val="28"/>
          <w:szCs w:val="28"/>
        </w:rPr>
        <w:t xml:space="preserve">五、录取 </w:t>
      </w:r>
    </w:p>
    <w:p w:rsidR="00132C44" w:rsidRPr="00132C44" w:rsidRDefault="00132C44" w:rsidP="007323C7">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国家汉办根据最终确认的岗位需求数量、选拔考试成绩培训期间表现及培训考核成绩确定录取名单。 </w:t>
      </w:r>
    </w:p>
    <w:p w:rsidR="00132C44" w:rsidRPr="00132C44" w:rsidRDefault="00132C44" w:rsidP="00132C44">
      <w:pPr>
        <w:widowControl/>
        <w:spacing w:before="100" w:beforeAutospacing="1" w:after="100" w:afterAutospacing="1"/>
        <w:jc w:val="left"/>
        <w:rPr>
          <w:rFonts w:ascii="Songti SC" w:eastAsia="Songti SC" w:hAnsi="Songti SC" w:cs="宋体"/>
          <w:b/>
          <w:kern w:val="0"/>
          <w:sz w:val="28"/>
          <w:szCs w:val="28"/>
        </w:rPr>
      </w:pPr>
      <w:r w:rsidRPr="00132C44">
        <w:rPr>
          <w:rFonts w:ascii="Songti SC" w:eastAsia="Songti SC" w:hAnsi="Songti SC" w:cs="宋体"/>
          <w:b/>
          <w:kern w:val="0"/>
          <w:sz w:val="28"/>
          <w:szCs w:val="28"/>
        </w:rPr>
        <w:t xml:space="preserve">六、派出 </w:t>
      </w:r>
    </w:p>
    <w:p w:rsidR="00132C44" w:rsidRPr="00132C44" w:rsidRDefault="00132C44" w:rsidP="007323C7">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大洋洲志愿者派出时间根据各岗位具体要求确定，大致在 2019 年初，任期通常为一学年。任期结束考核合格者可申请续任，同一</w:t>
      </w:r>
      <w:r w:rsidRPr="00132C44">
        <w:rPr>
          <w:rFonts w:ascii="Songti SC" w:eastAsia="Songti SC" w:hAnsi="Songti SC" w:cs="宋体"/>
          <w:kern w:val="0"/>
          <w:sz w:val="28"/>
          <w:szCs w:val="28"/>
        </w:rPr>
        <w:lastRenderedPageBreak/>
        <w:t xml:space="preserve">国家任期最长不超过 3 年。派出前由推荐学校或所属教育厅(教委)与志愿者签署《汉语教师志愿者出国任教协议书》。 </w:t>
      </w:r>
    </w:p>
    <w:p w:rsidR="00132C44" w:rsidRPr="00132C44" w:rsidRDefault="00132C44" w:rsidP="007323C7">
      <w:pPr>
        <w:widowControl/>
        <w:spacing w:before="100" w:beforeAutospacing="1" w:after="100" w:afterAutospacing="1"/>
        <w:ind w:firstLineChars="200" w:firstLine="560"/>
        <w:jc w:val="left"/>
        <w:rPr>
          <w:rFonts w:ascii="Songti SC" w:eastAsia="Songti SC" w:hAnsi="Songti SC" w:cs="宋体"/>
          <w:b/>
          <w:kern w:val="0"/>
          <w:sz w:val="28"/>
          <w:szCs w:val="28"/>
        </w:rPr>
      </w:pPr>
      <w:r w:rsidRPr="00132C44">
        <w:rPr>
          <w:rFonts w:ascii="Songti SC" w:eastAsia="Songti SC" w:hAnsi="Songti SC" w:cs="宋体"/>
          <w:b/>
          <w:kern w:val="0"/>
          <w:sz w:val="28"/>
          <w:szCs w:val="28"/>
        </w:rPr>
        <w:t xml:space="preserve">七、待遇 </w:t>
      </w:r>
    </w:p>
    <w:p w:rsidR="00132C44" w:rsidRPr="00132C44" w:rsidRDefault="00132C44" w:rsidP="007323C7">
      <w:pPr>
        <w:widowControl/>
        <w:spacing w:before="100" w:beforeAutospacing="1" w:after="100" w:afterAutospacing="1"/>
        <w:ind w:firstLineChars="200" w:firstLine="560"/>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志愿者的生活津贴、住宿、保险、国际旅费等待遇按照国家有关规定执行。 </w:t>
      </w:r>
    </w:p>
    <w:p w:rsidR="007323C7" w:rsidRDefault="00132C44" w:rsidP="00132C44">
      <w:pPr>
        <w:widowControl/>
        <w:spacing w:before="100" w:beforeAutospacing="1" w:after="100" w:afterAutospacing="1"/>
        <w:jc w:val="left"/>
        <w:rPr>
          <w:rFonts w:ascii="Songti SC" w:eastAsia="Songti SC" w:hAnsi="Songti SC" w:cs="宋体"/>
          <w:kern w:val="0"/>
          <w:sz w:val="28"/>
          <w:szCs w:val="28"/>
        </w:rPr>
      </w:pPr>
      <w:r w:rsidRPr="00132C44">
        <w:rPr>
          <w:rFonts w:ascii="Songti SC" w:eastAsia="Songti SC" w:hAnsi="Songti SC" w:cs="宋体"/>
          <w:kern w:val="0"/>
          <w:sz w:val="28"/>
          <w:szCs w:val="28"/>
        </w:rPr>
        <w:t>附件</w:t>
      </w:r>
    </w:p>
    <w:p w:rsidR="007323C7" w:rsidRDefault="007323C7" w:rsidP="00132C44">
      <w:pPr>
        <w:widowControl/>
        <w:spacing w:before="100" w:beforeAutospacing="1" w:after="100" w:afterAutospacing="1"/>
        <w:jc w:val="left"/>
        <w:rPr>
          <w:rFonts w:ascii="Songti SC" w:eastAsia="Songti SC" w:hAnsi="Songti SC" w:cs="宋体"/>
          <w:kern w:val="0"/>
          <w:sz w:val="28"/>
          <w:szCs w:val="28"/>
        </w:rPr>
      </w:pPr>
      <w:r>
        <w:rPr>
          <w:rFonts w:ascii="Songti SC" w:eastAsia="Songti SC" w:hAnsi="Songti SC" w:cs="宋体" w:hint="eastAsia"/>
          <w:kern w:val="0"/>
          <w:sz w:val="28"/>
          <w:szCs w:val="28"/>
        </w:rPr>
        <w:t>1</w:t>
      </w:r>
      <w:r w:rsidRPr="00132C44">
        <w:rPr>
          <w:rFonts w:ascii="Songti SC" w:eastAsia="Songti SC" w:hAnsi="Songti SC" w:cs="宋体"/>
          <w:kern w:val="0"/>
          <w:sz w:val="28"/>
          <w:szCs w:val="28"/>
        </w:rPr>
        <w:t>.</w:t>
      </w:r>
      <w:r w:rsidRPr="007323C7">
        <w:rPr>
          <w:rFonts w:ascii="Songti SC" w:eastAsia="Songti SC" w:hAnsi="Songti SC" w:cs="宋体" w:hint="eastAsia"/>
          <w:kern w:val="0"/>
          <w:sz w:val="28"/>
          <w:szCs w:val="28"/>
        </w:rPr>
        <w:t xml:space="preserve"> </w:t>
      </w:r>
      <w:r>
        <w:rPr>
          <w:rFonts w:ascii="Songti SC" w:eastAsia="Songti SC" w:hAnsi="Songti SC" w:cs="宋体" w:hint="eastAsia"/>
          <w:kern w:val="0"/>
          <w:sz w:val="28"/>
          <w:szCs w:val="28"/>
        </w:rPr>
        <w:t>《</w:t>
      </w:r>
      <w:r w:rsidRPr="00A045C2">
        <w:rPr>
          <w:rFonts w:ascii="Songti SC" w:eastAsia="Songti SC" w:hAnsi="Songti SC" w:cs="宋体" w:hint="eastAsia"/>
          <w:kern w:val="0"/>
          <w:sz w:val="28"/>
          <w:szCs w:val="28"/>
        </w:rPr>
        <w:t>孔子学院总部</w:t>
      </w:r>
      <w:r>
        <w:rPr>
          <w:rFonts w:ascii="Songti SC" w:eastAsia="Songti SC" w:hAnsi="Songti SC" w:cs="宋体" w:hint="eastAsia"/>
          <w:kern w:val="0"/>
          <w:sz w:val="28"/>
          <w:szCs w:val="28"/>
        </w:rPr>
        <w:t>/</w:t>
      </w:r>
      <w:r w:rsidRPr="00A045C2">
        <w:rPr>
          <w:rFonts w:ascii="Songti SC" w:eastAsia="Songti SC" w:hAnsi="Songti SC" w:cs="宋体" w:hint="eastAsia"/>
          <w:kern w:val="0"/>
          <w:sz w:val="28"/>
          <w:szCs w:val="28"/>
        </w:rPr>
        <w:t>国家汉办关于组织2019年赴大洋洲及非洲毛里求斯汉语教师志愿者报名的函</w:t>
      </w:r>
      <w:r>
        <w:rPr>
          <w:rFonts w:ascii="Songti SC" w:eastAsia="Songti SC" w:hAnsi="Songti SC" w:cs="宋体" w:hint="eastAsia"/>
          <w:kern w:val="0"/>
          <w:sz w:val="28"/>
          <w:szCs w:val="28"/>
        </w:rPr>
        <w:t>》</w:t>
      </w:r>
    </w:p>
    <w:p w:rsidR="00132C44" w:rsidRPr="00132C44" w:rsidRDefault="007323C7" w:rsidP="00132C44">
      <w:pPr>
        <w:widowControl/>
        <w:spacing w:before="100" w:beforeAutospacing="1" w:after="100" w:afterAutospacing="1"/>
        <w:jc w:val="left"/>
        <w:rPr>
          <w:rFonts w:ascii="Songti SC" w:eastAsia="Songti SC" w:hAnsi="Songti SC" w:cs="宋体"/>
          <w:kern w:val="0"/>
          <w:sz w:val="28"/>
          <w:szCs w:val="28"/>
        </w:rPr>
      </w:pPr>
      <w:r>
        <w:rPr>
          <w:rFonts w:ascii="Songti SC" w:eastAsia="Songti SC" w:hAnsi="Songti SC" w:cs="宋体"/>
          <w:kern w:val="0"/>
          <w:sz w:val="28"/>
          <w:szCs w:val="28"/>
        </w:rPr>
        <w:t>2</w:t>
      </w:r>
      <w:r w:rsidR="00132C44" w:rsidRPr="00132C44">
        <w:rPr>
          <w:rFonts w:ascii="Songti SC" w:eastAsia="Songti SC" w:hAnsi="Songti SC" w:cs="宋体"/>
          <w:kern w:val="0"/>
          <w:sz w:val="28"/>
          <w:szCs w:val="28"/>
        </w:rPr>
        <w:t xml:space="preserve">. 2019 年大洋洲赴孔院(课堂)志愿者岗位信息表 </w:t>
      </w:r>
    </w:p>
    <w:p w:rsidR="007323C7" w:rsidRPr="007323C7" w:rsidRDefault="007323C7" w:rsidP="00132C44">
      <w:pPr>
        <w:widowControl/>
        <w:spacing w:before="100" w:beforeAutospacing="1" w:after="100" w:afterAutospacing="1"/>
        <w:jc w:val="left"/>
        <w:rPr>
          <w:rFonts w:ascii="Songti SC" w:eastAsia="Songti SC" w:hAnsi="Songti SC" w:cs="宋体" w:hint="eastAsia"/>
          <w:kern w:val="0"/>
          <w:sz w:val="28"/>
          <w:szCs w:val="28"/>
        </w:rPr>
      </w:pPr>
      <w:r>
        <w:rPr>
          <w:rFonts w:ascii="Songti SC" w:eastAsia="Songti SC" w:hAnsi="Songti SC" w:cs="宋体"/>
          <w:kern w:val="0"/>
          <w:sz w:val="28"/>
          <w:szCs w:val="28"/>
        </w:rPr>
        <w:t>3</w:t>
      </w:r>
      <w:r w:rsidR="00132C44" w:rsidRPr="00132C44">
        <w:rPr>
          <w:rFonts w:ascii="Songti SC" w:eastAsia="Songti SC" w:hAnsi="Songti SC" w:cs="宋体"/>
          <w:kern w:val="0"/>
          <w:sz w:val="28"/>
          <w:szCs w:val="28"/>
        </w:rPr>
        <w:t xml:space="preserve">. 2019 年大洋洲及非洲毛里求斯普通志愿者岗位信息表 </w:t>
      </w:r>
    </w:p>
    <w:p w:rsidR="007323C7" w:rsidRDefault="007323C7" w:rsidP="00132C44">
      <w:pPr>
        <w:widowControl/>
        <w:spacing w:before="100" w:beforeAutospacing="1" w:after="100" w:afterAutospacing="1"/>
        <w:jc w:val="left"/>
        <w:rPr>
          <w:rFonts w:ascii="Songti SC" w:eastAsia="Songti SC" w:hAnsi="Songti SC" w:cs="宋体"/>
          <w:kern w:val="0"/>
          <w:sz w:val="28"/>
          <w:szCs w:val="28"/>
        </w:rPr>
      </w:pPr>
    </w:p>
    <w:p w:rsidR="007323C7" w:rsidRDefault="007323C7" w:rsidP="00132C44">
      <w:pPr>
        <w:widowControl/>
        <w:spacing w:before="100" w:beforeAutospacing="1" w:after="100" w:afterAutospacing="1"/>
        <w:jc w:val="left"/>
        <w:rPr>
          <w:rFonts w:ascii="Songti SC" w:eastAsia="Songti SC" w:hAnsi="Songti SC" w:cs="宋体" w:hint="eastAsia"/>
          <w:kern w:val="0"/>
          <w:sz w:val="28"/>
          <w:szCs w:val="28"/>
        </w:rPr>
      </w:pPr>
      <w:r>
        <w:rPr>
          <w:rFonts w:ascii="Songti SC" w:eastAsia="Songti SC" w:hAnsi="Songti SC" w:cs="宋体" w:hint="eastAsia"/>
          <w:kern w:val="0"/>
          <w:sz w:val="28"/>
          <w:szCs w:val="28"/>
        </w:rPr>
        <w:t>组织人事处（教师发展中心）</w:t>
      </w:r>
    </w:p>
    <w:p w:rsidR="00132C44" w:rsidRPr="00132C44" w:rsidRDefault="00132C44" w:rsidP="00132C44">
      <w:pPr>
        <w:widowControl/>
        <w:spacing w:before="100" w:beforeAutospacing="1" w:after="100" w:afterAutospacing="1"/>
        <w:jc w:val="left"/>
        <w:rPr>
          <w:rFonts w:ascii="Songti SC" w:eastAsia="Songti SC" w:hAnsi="Songti SC" w:cs="宋体"/>
          <w:kern w:val="0"/>
          <w:sz w:val="28"/>
          <w:szCs w:val="28"/>
        </w:rPr>
      </w:pPr>
      <w:r w:rsidRPr="00132C44">
        <w:rPr>
          <w:rFonts w:ascii="Songti SC" w:eastAsia="Songti SC" w:hAnsi="Songti SC" w:cs="宋体"/>
          <w:kern w:val="0"/>
          <w:sz w:val="28"/>
          <w:szCs w:val="28"/>
        </w:rPr>
        <w:t xml:space="preserve"> 2018 年 8 月</w:t>
      </w:r>
      <w:r w:rsidR="007323C7">
        <w:rPr>
          <w:rFonts w:ascii="Songti SC" w:eastAsia="Songti SC" w:hAnsi="Songti SC" w:cs="宋体"/>
          <w:kern w:val="0"/>
          <w:sz w:val="28"/>
          <w:szCs w:val="28"/>
        </w:rPr>
        <w:t xml:space="preserve"> 22</w:t>
      </w:r>
      <w:r w:rsidRPr="00132C44">
        <w:rPr>
          <w:rFonts w:ascii="Songti SC" w:eastAsia="Songti SC" w:hAnsi="Songti SC" w:cs="宋体"/>
          <w:kern w:val="0"/>
          <w:sz w:val="28"/>
          <w:szCs w:val="28"/>
        </w:rPr>
        <w:t xml:space="preserve"> 日 </w:t>
      </w:r>
    </w:p>
    <w:p w:rsidR="00F34CE1" w:rsidRPr="00132C44" w:rsidRDefault="00180DDF">
      <w:bookmarkStart w:id="0" w:name="_GoBack"/>
      <w:bookmarkEnd w:id="0"/>
    </w:p>
    <w:sectPr w:rsidR="00F34CE1" w:rsidRPr="00132C44" w:rsidSect="007B178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ongti SC">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C44"/>
    <w:rsid w:val="00132C44"/>
    <w:rsid w:val="00180DDF"/>
    <w:rsid w:val="003767A9"/>
    <w:rsid w:val="00476AE0"/>
    <w:rsid w:val="006314B3"/>
    <w:rsid w:val="007323C7"/>
    <w:rsid w:val="007B1785"/>
    <w:rsid w:val="00A045C2"/>
    <w:rsid w:val="00CF1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1D9AA"/>
  <w15:chartTrackingRefBased/>
  <w15:docId w15:val="{11BE5C22-6A08-874F-81DD-663516461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32C44"/>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822973">
      <w:bodyDiv w:val="1"/>
      <w:marLeft w:val="0"/>
      <w:marRight w:val="0"/>
      <w:marTop w:val="0"/>
      <w:marBottom w:val="0"/>
      <w:divBdr>
        <w:top w:val="none" w:sz="0" w:space="0" w:color="auto"/>
        <w:left w:val="none" w:sz="0" w:space="0" w:color="auto"/>
        <w:bottom w:val="none" w:sz="0" w:space="0" w:color="auto"/>
        <w:right w:val="none" w:sz="0" w:space="0" w:color="auto"/>
      </w:divBdr>
      <w:divsChild>
        <w:div w:id="392506355">
          <w:marLeft w:val="0"/>
          <w:marRight w:val="0"/>
          <w:marTop w:val="0"/>
          <w:marBottom w:val="0"/>
          <w:divBdr>
            <w:top w:val="none" w:sz="0" w:space="0" w:color="auto"/>
            <w:left w:val="none" w:sz="0" w:space="0" w:color="auto"/>
            <w:bottom w:val="none" w:sz="0" w:space="0" w:color="auto"/>
            <w:right w:val="none" w:sz="0" w:space="0" w:color="auto"/>
          </w:divBdr>
          <w:divsChild>
            <w:div w:id="694578922">
              <w:marLeft w:val="0"/>
              <w:marRight w:val="0"/>
              <w:marTop w:val="0"/>
              <w:marBottom w:val="0"/>
              <w:divBdr>
                <w:top w:val="none" w:sz="0" w:space="0" w:color="auto"/>
                <w:left w:val="none" w:sz="0" w:space="0" w:color="auto"/>
                <w:bottom w:val="none" w:sz="0" w:space="0" w:color="auto"/>
                <w:right w:val="none" w:sz="0" w:space="0" w:color="auto"/>
              </w:divBdr>
              <w:divsChild>
                <w:div w:id="918715588">
                  <w:marLeft w:val="0"/>
                  <w:marRight w:val="0"/>
                  <w:marTop w:val="0"/>
                  <w:marBottom w:val="0"/>
                  <w:divBdr>
                    <w:top w:val="none" w:sz="0" w:space="0" w:color="auto"/>
                    <w:left w:val="none" w:sz="0" w:space="0" w:color="auto"/>
                    <w:bottom w:val="none" w:sz="0" w:space="0" w:color="auto"/>
                    <w:right w:val="none" w:sz="0" w:space="0" w:color="auto"/>
                  </w:divBdr>
                </w:div>
              </w:divsChild>
            </w:div>
            <w:div w:id="1211963151">
              <w:marLeft w:val="0"/>
              <w:marRight w:val="0"/>
              <w:marTop w:val="0"/>
              <w:marBottom w:val="0"/>
              <w:divBdr>
                <w:top w:val="none" w:sz="0" w:space="0" w:color="auto"/>
                <w:left w:val="none" w:sz="0" w:space="0" w:color="auto"/>
                <w:bottom w:val="none" w:sz="0" w:space="0" w:color="auto"/>
                <w:right w:val="none" w:sz="0" w:space="0" w:color="auto"/>
              </w:divBdr>
              <w:divsChild>
                <w:div w:id="81738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864059">
          <w:marLeft w:val="0"/>
          <w:marRight w:val="0"/>
          <w:marTop w:val="0"/>
          <w:marBottom w:val="0"/>
          <w:divBdr>
            <w:top w:val="none" w:sz="0" w:space="0" w:color="auto"/>
            <w:left w:val="none" w:sz="0" w:space="0" w:color="auto"/>
            <w:bottom w:val="none" w:sz="0" w:space="0" w:color="auto"/>
            <w:right w:val="none" w:sz="0" w:space="0" w:color="auto"/>
          </w:divBdr>
          <w:divsChild>
            <w:div w:id="1735396353">
              <w:marLeft w:val="0"/>
              <w:marRight w:val="0"/>
              <w:marTop w:val="0"/>
              <w:marBottom w:val="0"/>
              <w:divBdr>
                <w:top w:val="none" w:sz="0" w:space="0" w:color="auto"/>
                <w:left w:val="none" w:sz="0" w:space="0" w:color="auto"/>
                <w:bottom w:val="none" w:sz="0" w:space="0" w:color="auto"/>
                <w:right w:val="none" w:sz="0" w:space="0" w:color="auto"/>
              </w:divBdr>
              <w:divsChild>
                <w:div w:id="525564192">
                  <w:marLeft w:val="0"/>
                  <w:marRight w:val="0"/>
                  <w:marTop w:val="0"/>
                  <w:marBottom w:val="0"/>
                  <w:divBdr>
                    <w:top w:val="none" w:sz="0" w:space="0" w:color="auto"/>
                    <w:left w:val="none" w:sz="0" w:space="0" w:color="auto"/>
                    <w:bottom w:val="none" w:sz="0" w:space="0" w:color="auto"/>
                    <w:right w:val="none" w:sz="0" w:space="0" w:color="auto"/>
                  </w:divBdr>
                </w:div>
              </w:divsChild>
            </w:div>
            <w:div w:id="307318868">
              <w:marLeft w:val="0"/>
              <w:marRight w:val="0"/>
              <w:marTop w:val="0"/>
              <w:marBottom w:val="0"/>
              <w:divBdr>
                <w:top w:val="none" w:sz="0" w:space="0" w:color="auto"/>
                <w:left w:val="none" w:sz="0" w:space="0" w:color="auto"/>
                <w:bottom w:val="none" w:sz="0" w:space="0" w:color="auto"/>
                <w:right w:val="none" w:sz="0" w:space="0" w:color="auto"/>
              </w:divBdr>
              <w:divsChild>
                <w:div w:id="1697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883774">
          <w:marLeft w:val="0"/>
          <w:marRight w:val="0"/>
          <w:marTop w:val="0"/>
          <w:marBottom w:val="0"/>
          <w:divBdr>
            <w:top w:val="none" w:sz="0" w:space="0" w:color="auto"/>
            <w:left w:val="none" w:sz="0" w:space="0" w:color="auto"/>
            <w:bottom w:val="none" w:sz="0" w:space="0" w:color="auto"/>
            <w:right w:val="none" w:sz="0" w:space="0" w:color="auto"/>
          </w:divBdr>
          <w:divsChild>
            <w:div w:id="2087341170">
              <w:marLeft w:val="0"/>
              <w:marRight w:val="0"/>
              <w:marTop w:val="0"/>
              <w:marBottom w:val="0"/>
              <w:divBdr>
                <w:top w:val="none" w:sz="0" w:space="0" w:color="auto"/>
                <w:left w:val="none" w:sz="0" w:space="0" w:color="auto"/>
                <w:bottom w:val="none" w:sz="0" w:space="0" w:color="auto"/>
                <w:right w:val="none" w:sz="0" w:space="0" w:color="auto"/>
              </w:divBdr>
              <w:divsChild>
                <w:div w:id="1171405514">
                  <w:marLeft w:val="0"/>
                  <w:marRight w:val="0"/>
                  <w:marTop w:val="0"/>
                  <w:marBottom w:val="0"/>
                  <w:divBdr>
                    <w:top w:val="none" w:sz="0" w:space="0" w:color="auto"/>
                    <w:left w:val="none" w:sz="0" w:space="0" w:color="auto"/>
                    <w:bottom w:val="none" w:sz="0" w:space="0" w:color="auto"/>
                    <w:right w:val="none" w:sz="0" w:space="0" w:color="auto"/>
                  </w:divBdr>
                </w:div>
              </w:divsChild>
            </w:div>
            <w:div w:id="2061203567">
              <w:marLeft w:val="0"/>
              <w:marRight w:val="0"/>
              <w:marTop w:val="0"/>
              <w:marBottom w:val="0"/>
              <w:divBdr>
                <w:top w:val="none" w:sz="0" w:space="0" w:color="auto"/>
                <w:left w:val="none" w:sz="0" w:space="0" w:color="auto"/>
                <w:bottom w:val="none" w:sz="0" w:space="0" w:color="auto"/>
                <w:right w:val="none" w:sz="0" w:space="0" w:color="auto"/>
              </w:divBdr>
              <w:divsChild>
                <w:div w:id="108051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735">
          <w:marLeft w:val="0"/>
          <w:marRight w:val="0"/>
          <w:marTop w:val="0"/>
          <w:marBottom w:val="0"/>
          <w:divBdr>
            <w:top w:val="none" w:sz="0" w:space="0" w:color="auto"/>
            <w:left w:val="none" w:sz="0" w:space="0" w:color="auto"/>
            <w:bottom w:val="none" w:sz="0" w:space="0" w:color="auto"/>
            <w:right w:val="none" w:sz="0" w:space="0" w:color="auto"/>
          </w:divBdr>
          <w:divsChild>
            <w:div w:id="286548464">
              <w:marLeft w:val="0"/>
              <w:marRight w:val="0"/>
              <w:marTop w:val="0"/>
              <w:marBottom w:val="0"/>
              <w:divBdr>
                <w:top w:val="none" w:sz="0" w:space="0" w:color="auto"/>
                <w:left w:val="none" w:sz="0" w:space="0" w:color="auto"/>
                <w:bottom w:val="none" w:sz="0" w:space="0" w:color="auto"/>
                <w:right w:val="none" w:sz="0" w:space="0" w:color="auto"/>
              </w:divBdr>
              <w:divsChild>
                <w:div w:id="28790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214</Words>
  <Characters>1225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6</cp:revision>
  <dcterms:created xsi:type="dcterms:W3CDTF">2018-08-22T14:35:00Z</dcterms:created>
  <dcterms:modified xsi:type="dcterms:W3CDTF">2018-08-22T15:02:00Z</dcterms:modified>
</cp:coreProperties>
</file>